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54DC0" w:rsidRDefault="00C7290B" w:rsidP="00C7290B">
      <w:pPr>
        <w:jc w:val="center"/>
      </w:pPr>
      <w:r>
        <w:t xml:space="preserve">Asa Hayes      </w:t>
      </w:r>
      <w:r>
        <w:tab/>
      </w:r>
      <w:r>
        <w:tab/>
      </w:r>
      <w:r>
        <w:tab/>
      </w:r>
      <w:r>
        <w:tab/>
        <w:t xml:space="preserve">       GEOG-312</w:t>
      </w:r>
      <w:r>
        <w:tab/>
      </w:r>
      <w:r>
        <w:tab/>
      </w:r>
      <w:r>
        <w:tab/>
        <w:t xml:space="preserve"> </w:t>
      </w:r>
      <w:r>
        <w:tab/>
        <w:t xml:space="preserve">             4 </w:t>
      </w:r>
      <w:proofErr w:type="gramStart"/>
      <w:r>
        <w:t>March,</w:t>
      </w:r>
      <w:proofErr w:type="gramEnd"/>
      <w:r>
        <w:t xml:space="preserve"> 2021</w:t>
      </w:r>
    </w:p>
    <w:p w:rsidR="00C7290B" w:rsidRDefault="00C7290B" w:rsidP="00C7290B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GEOG-312: Lab 4 – Spatial Sampling</w:t>
      </w:r>
    </w:p>
    <w:p w:rsidR="00C7290B" w:rsidRDefault="00C7290B" w:rsidP="00C7290B">
      <w:r>
        <w:t xml:space="preserve">   I selected (</w:t>
      </w:r>
      <w:r w:rsidR="00686B79">
        <w:t>by</w:t>
      </w:r>
      <w:r>
        <w:t xml:space="preserve"> random</w:t>
      </w:r>
      <w:r w:rsidR="00686B79">
        <w:t xml:space="preserve"> number generator</w:t>
      </w:r>
      <w:r>
        <w:t xml:space="preserve">) the Simple Random and Stratified Random sampling methods. </w:t>
      </w:r>
      <w:r w:rsidR="005B66CC">
        <w:t xml:space="preserve">Random.org was used for all generations. </w:t>
      </w:r>
    </w:p>
    <w:p w:rsidR="00686B79" w:rsidRDefault="00686B79" w:rsidP="00C7290B">
      <w:r>
        <w:t xml:space="preserve">   Simple Random Sample: First, I used a random number generator to choose 5/20 (25%) of the larger areas (38-57). Then within each of those blocks, I used the random number generator to choose 5 sub-blocks, which I then drew polygons for.</w:t>
      </w:r>
    </w:p>
    <w:p w:rsidR="005B66CC" w:rsidRDefault="005B66CC" w:rsidP="00C7290B">
      <w:r>
        <w:t xml:space="preserve">Large blocks selected: 57, 47, 48, 40, </w:t>
      </w:r>
      <w:r w:rsidR="00837394">
        <w:t>54</w:t>
      </w:r>
    </w:p>
    <w:p w:rsidR="00837394" w:rsidRDefault="00837394" w:rsidP="00C7290B">
      <w:r>
        <w:t>57: 19, 10, 8, 17, 24</w:t>
      </w:r>
    </w:p>
    <w:p w:rsidR="00837394" w:rsidRDefault="00837394" w:rsidP="00C7290B">
      <w:r>
        <w:t>47: 16, 3, 2, 25, 14</w:t>
      </w:r>
    </w:p>
    <w:p w:rsidR="00837394" w:rsidRDefault="00837394" w:rsidP="00C7290B">
      <w:r>
        <w:t>48: 8, 3, 20, 5, 7</w:t>
      </w:r>
    </w:p>
    <w:p w:rsidR="00837394" w:rsidRDefault="00837394" w:rsidP="00C7290B">
      <w:r>
        <w:t>40: 15, 8, 6, 22, 23</w:t>
      </w:r>
    </w:p>
    <w:p w:rsidR="00837394" w:rsidRDefault="00837394" w:rsidP="00C7290B">
      <w:r>
        <w:t>54: 25, 22, 15, 13, 20</w:t>
      </w:r>
    </w:p>
    <w:p w:rsidR="006876C4" w:rsidRDefault="006876C4" w:rsidP="00C7290B">
      <w:r>
        <w:t xml:space="preserve">Note: Even with area color changed to purple, visibility at a wider scale than depicted is limited. </w:t>
      </w:r>
    </w:p>
    <w:p w:rsidR="006876C4" w:rsidRDefault="006876C4" w:rsidP="00C7290B">
      <w:r w:rsidRPr="006876C4">
        <w:drawing>
          <wp:inline distT="0" distB="0" distL="0" distR="0" wp14:anchorId="31A551EC" wp14:editId="182F5958">
            <wp:extent cx="5943600" cy="4081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C4" w:rsidRDefault="00686B79" w:rsidP="00C7290B">
      <w:r>
        <w:lastRenderedPageBreak/>
        <w:t xml:space="preserve">   Stratified Random Sample: For this approach, we would need to cover all the larger blocks, and do a random sample within </w:t>
      </w:r>
      <w:r w:rsidR="005B66CC">
        <w:t>each larger block/</w:t>
      </w:r>
      <w:proofErr w:type="gramStart"/>
      <w:r w:rsidR="005B66CC">
        <w:t>strata</w:t>
      </w:r>
      <w:proofErr w:type="gramEnd"/>
      <w:r w:rsidR="005B66CC">
        <w:t xml:space="preserve">. The procedure would essentially be the same as above, but all large blocks are covered instead of 5 randomly selected ones and with 2 small blocks per large block instead of 5. Reducing the samples per large block to 2 will keep the amount of measurements closer in scope to the amount in the Simple Random Sample. </w:t>
      </w:r>
    </w:p>
    <w:p w:rsidR="006876C4" w:rsidRDefault="006876C4" w:rsidP="00C7290B">
      <w:r>
        <w:t>38</w:t>
      </w:r>
      <w:r>
        <w:t>: 1, 6</w:t>
      </w:r>
      <w:r w:rsidR="00E47A54">
        <w:t xml:space="preserve">; </w:t>
      </w:r>
      <w:r>
        <w:t>39: 26, 1</w:t>
      </w:r>
      <w:r w:rsidR="00E47A54">
        <w:t xml:space="preserve">; </w:t>
      </w:r>
      <w:r>
        <w:t>40: 10, 3</w:t>
      </w:r>
      <w:r w:rsidR="00E47A54">
        <w:t xml:space="preserve">; </w:t>
      </w:r>
      <w:r>
        <w:t>41: 16, 15</w:t>
      </w:r>
      <w:r w:rsidR="00E47A54">
        <w:t xml:space="preserve">; </w:t>
      </w:r>
      <w:r>
        <w:t>42: 19, 9</w:t>
      </w:r>
      <w:r w:rsidR="00E47A54">
        <w:t xml:space="preserve">; </w:t>
      </w:r>
      <w:r>
        <w:t>43: 9, 19</w:t>
      </w:r>
      <w:r w:rsidR="00E47A54">
        <w:t xml:space="preserve">; </w:t>
      </w:r>
      <w:r>
        <w:t>44: 2, 9</w:t>
      </w:r>
      <w:r w:rsidR="00E47A54">
        <w:t xml:space="preserve">; </w:t>
      </w:r>
      <w:r>
        <w:t>45: 9, 21</w:t>
      </w:r>
      <w:r w:rsidR="00E47A54">
        <w:t xml:space="preserve">; </w:t>
      </w:r>
      <w:r>
        <w:t>46: 11, 20</w:t>
      </w:r>
    </w:p>
    <w:p w:rsidR="006876C4" w:rsidRDefault="006876C4" w:rsidP="00C7290B">
      <w:r>
        <w:t>47: 3, 16</w:t>
      </w:r>
      <w:r w:rsidR="00E47A54">
        <w:t xml:space="preserve">; </w:t>
      </w:r>
      <w:r>
        <w:t>48: 16, 5</w:t>
      </w:r>
      <w:r w:rsidR="00E47A54">
        <w:t xml:space="preserve">; </w:t>
      </w:r>
      <w:r>
        <w:t>49: 8, 15</w:t>
      </w:r>
      <w:r w:rsidR="00E47A54">
        <w:t xml:space="preserve">; </w:t>
      </w:r>
      <w:r>
        <w:t>50: 13, 10</w:t>
      </w:r>
      <w:r w:rsidR="00E47A54">
        <w:t xml:space="preserve">; </w:t>
      </w:r>
      <w:r>
        <w:t>51: 12, 7</w:t>
      </w:r>
      <w:r w:rsidR="00E47A54">
        <w:t xml:space="preserve">; </w:t>
      </w:r>
      <w:r>
        <w:t xml:space="preserve">52: 5, </w:t>
      </w:r>
      <w:r w:rsidR="00392C06">
        <w:t>14</w:t>
      </w:r>
      <w:r w:rsidR="00E47A54">
        <w:t xml:space="preserve">; </w:t>
      </w:r>
      <w:r>
        <w:t>53</w:t>
      </w:r>
      <w:r w:rsidR="00392C06">
        <w:t>: 24, 16</w:t>
      </w:r>
      <w:r w:rsidR="00E47A54">
        <w:t xml:space="preserve">; </w:t>
      </w:r>
      <w:r>
        <w:t>54</w:t>
      </w:r>
      <w:r w:rsidR="00392C06">
        <w:t>: 3, 1</w:t>
      </w:r>
      <w:r w:rsidR="00E47A54">
        <w:t xml:space="preserve">; </w:t>
      </w:r>
      <w:r>
        <w:t>55</w:t>
      </w:r>
      <w:r w:rsidR="00392C06">
        <w:t>: 14, 4</w:t>
      </w:r>
    </w:p>
    <w:p w:rsidR="006876C4" w:rsidRDefault="006876C4" w:rsidP="00C7290B">
      <w:r>
        <w:t>56</w:t>
      </w:r>
      <w:r w:rsidR="00392C06">
        <w:t>: 13, 16</w:t>
      </w:r>
      <w:r w:rsidR="00E47A54">
        <w:t xml:space="preserve">; </w:t>
      </w:r>
      <w:r>
        <w:t>5</w:t>
      </w:r>
      <w:r>
        <w:t>7</w:t>
      </w:r>
      <w:r w:rsidR="00392C06">
        <w:t>: 4, 25</w:t>
      </w:r>
    </w:p>
    <w:p w:rsidR="00E47A54" w:rsidRDefault="00E47A54" w:rsidP="00C7290B">
      <w:r>
        <w:t>Note: Like previous screenshot, even brightening the area would not allow for full display at extent of entire area of study. Data should still be sound as collected in KML file.</w:t>
      </w:r>
    </w:p>
    <w:p w:rsidR="00E47A54" w:rsidRDefault="00E47A54" w:rsidP="00C7290B"/>
    <w:p w:rsidR="00E47A54" w:rsidRPr="00C7290B" w:rsidRDefault="00E47A54" w:rsidP="00C7290B">
      <w:r w:rsidRPr="00E47A54">
        <w:drawing>
          <wp:inline distT="0" distB="0" distL="0" distR="0" wp14:anchorId="597A1654" wp14:editId="7D4A1A32">
            <wp:extent cx="5943600" cy="4048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A54" w:rsidRPr="00C72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90B"/>
    <w:rsid w:val="00054DC0"/>
    <w:rsid w:val="00392C06"/>
    <w:rsid w:val="005B66CC"/>
    <w:rsid w:val="00686B79"/>
    <w:rsid w:val="006876C4"/>
    <w:rsid w:val="00837394"/>
    <w:rsid w:val="00C7290B"/>
    <w:rsid w:val="00E4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7FBEE"/>
  <w15:chartTrackingRefBased/>
  <w15:docId w15:val="{7BB512A0-E98E-44DA-AA76-2008CD7C9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 Math" w:eastAsiaTheme="minorHAnsi" w:hAnsi="Cambria Math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6876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76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76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76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76C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76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76C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1</cp:revision>
  <dcterms:created xsi:type="dcterms:W3CDTF">2021-03-04T18:43:00Z</dcterms:created>
  <dcterms:modified xsi:type="dcterms:W3CDTF">2021-03-04T22:49:00Z</dcterms:modified>
</cp:coreProperties>
</file>